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0F" w:rsidRP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6781">
        <w:rPr>
          <w:rFonts w:ascii="Times New Roman" w:hAnsi="Times New Roman" w:cs="Times New Roman"/>
          <w:b/>
          <w:sz w:val="40"/>
          <w:szCs w:val="40"/>
        </w:rPr>
        <w:t>Муниципальное образование «Олонки»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Pr="00A76781" w:rsidRDefault="00A76781" w:rsidP="00A76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6781">
        <w:rPr>
          <w:rFonts w:ascii="Times New Roman" w:eastAsia="Calibri" w:hAnsi="Times New Roman" w:cs="Times New Roman"/>
          <w:b/>
          <w:sz w:val="36"/>
          <w:szCs w:val="36"/>
        </w:rPr>
        <w:t>ИНФОРМАЦИОНЫЙ БЮЛЛЕТЕНЬ</w:t>
      </w:r>
    </w:p>
    <w:p w:rsidR="00A76781" w:rsidRPr="00A76781" w:rsidRDefault="00A76781" w:rsidP="00A7678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76781">
        <w:rPr>
          <w:rFonts w:ascii="Calibri" w:eastAsia="Calibri" w:hAnsi="Calibri" w:cs="Times New Roman"/>
        </w:rPr>
        <w:t xml:space="preserve">№ </w:t>
      </w:r>
      <w:r w:rsidR="00986EB8">
        <w:rPr>
          <w:rFonts w:ascii="Calibri" w:eastAsia="Calibri" w:hAnsi="Calibri" w:cs="Times New Roman"/>
        </w:rPr>
        <w:t>1</w:t>
      </w:r>
      <w:r w:rsidRPr="00A76781">
        <w:rPr>
          <w:rFonts w:ascii="Calibri" w:eastAsia="Calibri" w:hAnsi="Calibri" w:cs="Times New Roman"/>
        </w:rPr>
        <w:t>(1</w:t>
      </w:r>
      <w:r w:rsidR="00986EB8">
        <w:rPr>
          <w:rFonts w:ascii="Calibri" w:eastAsia="Calibri" w:hAnsi="Calibri" w:cs="Times New Roman"/>
        </w:rPr>
        <w:t>1</w:t>
      </w:r>
      <w:r w:rsidR="00903CB8">
        <w:rPr>
          <w:rFonts w:ascii="Calibri" w:eastAsia="Calibri" w:hAnsi="Calibri" w:cs="Times New Roman"/>
        </w:rPr>
        <w:t>5</w:t>
      </w:r>
      <w:r w:rsidRPr="00A76781">
        <w:rPr>
          <w:rFonts w:ascii="Calibri" w:eastAsia="Calibri" w:hAnsi="Calibri" w:cs="Times New Roman"/>
        </w:rPr>
        <w:t xml:space="preserve">)  от </w:t>
      </w:r>
      <w:r w:rsidR="0002545B">
        <w:rPr>
          <w:rFonts w:ascii="Calibri" w:eastAsia="Calibri" w:hAnsi="Calibri" w:cs="Times New Roman"/>
        </w:rPr>
        <w:t>3</w:t>
      </w:r>
      <w:r w:rsidR="00903CB8">
        <w:rPr>
          <w:rFonts w:ascii="Calibri" w:eastAsia="Calibri" w:hAnsi="Calibri" w:cs="Times New Roman"/>
        </w:rPr>
        <w:t>1</w:t>
      </w:r>
      <w:r w:rsidRPr="00A76781">
        <w:rPr>
          <w:rFonts w:ascii="Calibri" w:eastAsia="Calibri" w:hAnsi="Calibri" w:cs="Times New Roman"/>
        </w:rPr>
        <w:t>.</w:t>
      </w:r>
      <w:r w:rsidR="00903CB8">
        <w:rPr>
          <w:rFonts w:ascii="Calibri" w:eastAsia="Calibri" w:hAnsi="Calibri" w:cs="Times New Roman"/>
        </w:rPr>
        <w:t>01</w:t>
      </w:r>
      <w:r w:rsidRPr="00A76781">
        <w:rPr>
          <w:rFonts w:ascii="Calibri" w:eastAsia="Calibri" w:hAnsi="Calibri" w:cs="Times New Roman"/>
        </w:rPr>
        <w:t>.202</w:t>
      </w:r>
      <w:r w:rsidR="00903CB8">
        <w:rPr>
          <w:rFonts w:ascii="Calibri" w:eastAsia="Calibri" w:hAnsi="Calibri" w:cs="Times New Roman"/>
        </w:rPr>
        <w:t>3</w:t>
      </w:r>
      <w:r w:rsidRPr="00A76781">
        <w:rPr>
          <w:rFonts w:ascii="Calibri" w:eastAsia="Calibri" w:hAnsi="Calibri" w:cs="Times New Roman"/>
        </w:rPr>
        <w:t xml:space="preserve"> г.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Олонки</w:t>
      </w: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ДУМА </w:t>
      </w:r>
    </w:p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ОБРАЗОВАНИЯ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7678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«ОЛОНКИ»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03C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26.01.2023г. №179</w:t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03C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03CB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903CB8" w:rsidRPr="00903CB8" w:rsidRDefault="00903CB8" w:rsidP="00903C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03CB8">
        <w:rPr>
          <w:rFonts w:ascii="Arial" w:eastAsia="Calibri" w:hAnsi="Arial" w:cs="Arial"/>
          <w:b/>
          <w:bCs/>
          <w:sz w:val="32"/>
          <w:szCs w:val="32"/>
        </w:rPr>
        <w:t>БОХАНСКИЙ МУНИЦИПАЛЬНЫЙ РАЙОН</w:t>
      </w:r>
    </w:p>
    <w:p w:rsidR="00903CB8" w:rsidRPr="00903CB8" w:rsidRDefault="00903CB8" w:rsidP="00903C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03CB8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903CB8" w:rsidRPr="00903CB8" w:rsidRDefault="00903CB8" w:rsidP="00903C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03CB8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03CB8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 УСТАНОВЛЕНИИ ДОПОЛНИТЕЛЬНОГО ОСНОВАНИЯ ПРИЗНАНИЯ БЕЗНАДЕЖНЫМИ К ВЗЫСКАНИЮ НЕДОИМКИ И ЗАДОЛЖЕННОСТИ ПО ПЕНЯМ И ШТРАФАМ ПО МЕСТНЫМ НАЛОГАМ</w:t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03CB8" w:rsidRPr="00903CB8" w:rsidRDefault="00903CB8" w:rsidP="00903CB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статьи 59 Налогового кодекса Российской Федерации, руководствуясь статьями 16, 35 Федерального закона от 16.10.2003 года №131-ФЗ «Об общих принципах организации местного самоуправления в Российской Федерации», Уставом муниципального образования «Олонки», Дума муниципального образования «Олонки»</w:t>
      </w:r>
    </w:p>
    <w:p w:rsidR="00903CB8" w:rsidRPr="00903CB8" w:rsidRDefault="00903CB8" w:rsidP="00903CB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CB8" w:rsidRPr="00903CB8" w:rsidRDefault="00903CB8" w:rsidP="00903CB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03CB8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903CB8" w:rsidRPr="00903CB8" w:rsidRDefault="00903CB8" w:rsidP="00903CB8">
      <w:pPr>
        <w:widowControl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CB8" w:rsidRPr="00903CB8" w:rsidRDefault="00903CB8" w:rsidP="00903CB8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на территории муниципального образования «Олонки» следующее дополнительное основание признания безнадежными к взысканию недоимки и задолженности по пеням и штрафам по местным налогам, числящимся за фактическими лицами:</w:t>
      </w:r>
    </w:p>
    <w:p w:rsidR="00903CB8" w:rsidRPr="00903CB8" w:rsidRDefault="00903CB8" w:rsidP="00903CB8">
      <w:pPr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Безнадежными к взысканию признаются недоимка по налогу на имущество физических лиц и земельному налогу, образовавшаяся у физических лиц по состоянию на 1 января 2020 года и задолженность по пеням, начисленным на указанную недоимку, числящиеся на дату принятия налоговым органом решения о списании признанных безнадёжными к взысканию недоимки и задолженности по пеням.</w:t>
      </w:r>
    </w:p>
    <w:p w:rsidR="00903CB8" w:rsidRPr="00903CB8" w:rsidRDefault="00903CB8" w:rsidP="00903C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подлежащей списанию задолженностью и недоимки, образовавшейся по состоянию на 1 января 2020 года, следует понимать задолженность по налогу на имущество физических лиц и земельному налогу, и недоимку по пеням, начисленным на указанную недоимку, которые подлежали взысканию на указанный период времени, но не были погашены полностью или в соответствующей части в течении 2020-2022 года.</w:t>
      </w:r>
    </w:p>
    <w:p w:rsidR="00903CB8" w:rsidRPr="00903CB8" w:rsidRDefault="00903CB8" w:rsidP="00903C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Списание недоимки и задолженности по пеням, штрафам, процентам по местным налогам, признанным безнадежными к взысканию по основанию, предусмотренному в пункте 1.1 настоящего решения, производится на основании справки налогового органа, исчислившего местные налоги, по месту нахождения имущества и месту жительства физического лица о суммах недоимки и задолженности по пеням и штрафам по местным налогам по формам согласно приложению к настоящему решению (не приводится).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Pr="00903CB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Боханского муниципального района.</w:t>
      </w:r>
    </w:p>
    <w:p w:rsidR="00903CB8" w:rsidRPr="00903CB8" w:rsidRDefault="00903CB8" w:rsidP="00903CB8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Настоящее решение Думы вступает в силу с момента официального опубликования.</w:t>
      </w:r>
    </w:p>
    <w:p w:rsidR="00903CB8" w:rsidRPr="00903CB8" w:rsidRDefault="00903CB8" w:rsidP="00903CB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3CB8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3CB8"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903CB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903CB8">
        <w:rPr>
          <w:rFonts w:ascii="Arial" w:eastAsia="Times New Roman" w:hAnsi="Arial" w:cs="Arial"/>
          <w:sz w:val="24"/>
          <w:szCs w:val="24"/>
        </w:rPr>
        <w:t>«Олонки»</w:t>
      </w:r>
    </w:p>
    <w:p w:rsidR="00903CB8" w:rsidRPr="00903CB8" w:rsidRDefault="00903CB8" w:rsidP="00903CB8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</w:rPr>
        <w:t>С.Н. Нефедьев</w:t>
      </w:r>
    </w:p>
    <w:p w:rsidR="00903CB8" w:rsidRPr="00903CB8" w:rsidRDefault="00903CB8" w:rsidP="00903CB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ПОСТАНОВЛЕНИЯ АДМИНИСТРАЦИИ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МУНИЦИПАЛЬНОГО ОБРАЗОВАНИЯ</w:t>
      </w:r>
    </w:p>
    <w:p w:rsidR="00B53345" w:rsidRPr="00B53345" w:rsidRDefault="00B53345" w:rsidP="00B53345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5334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«ОЛОНКИ»</w:t>
      </w: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119B3" w:rsidRDefault="00D119B3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3CB8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09.01.2023г. №5</w:t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3CB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3CB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3CB8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3CB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«ОЛОНКИ»</w:t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03CB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03CB8" w:rsidRPr="00903CB8" w:rsidRDefault="00903CB8" w:rsidP="00903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03CB8" w:rsidRPr="00903CB8" w:rsidRDefault="00903CB8" w:rsidP="00903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1"/>
          <w:sz w:val="32"/>
          <w:szCs w:val="32"/>
          <w:lang w:eastAsia="ru-RU"/>
        </w:rPr>
      </w:pP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32"/>
          <w:szCs w:val="32"/>
          <w:lang w:eastAsia="ru-RU"/>
        </w:rPr>
      </w:pPr>
      <w:r w:rsidRPr="00903CB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МУНИЦИПАЛЬНОЙ ЦЕЛЕВОЙ ПРОГРАММЫ «ФОРМИРОВАНИЕ ДОСТУПНОЙ ДЛЯ ИНВАЛИДОВ И ДРУГИХ МАЛОМОБИЛЬНЫХ ГРУПП НАСЕЛЕНИЯ СРЕДЫ ЖИЗНЕДЕЯТЕЛЬНОСТИ В МУНИЦИПАЛЬНОМ ОБРАЗОВАНИИ </w:t>
      </w:r>
      <w:r w:rsidRPr="00903CB8">
        <w:rPr>
          <w:rFonts w:ascii="Arial" w:eastAsia="Times New Roman" w:hAnsi="Arial" w:cs="Arial"/>
          <w:b/>
          <w:spacing w:val="-3"/>
          <w:sz w:val="32"/>
          <w:szCs w:val="32"/>
          <w:lang w:eastAsia="ru-RU"/>
        </w:rPr>
        <w:t>«ОЛОНКИ» НА 2023-2025 ГОДЫ»</w:t>
      </w:r>
    </w:p>
    <w:p w:rsidR="00903CB8" w:rsidRPr="00903CB8" w:rsidRDefault="00903CB8" w:rsidP="00903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2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24.11.1995 года №181-ФЗ «О социальной защите инвалидов в Российской Федерации», постановлением Правительства Российской Федерации от 29.03.2019 года №363 «Об утверждении государственной программы Российской Федерации «Доступная среда»», руководствуясь </w:t>
      </w:r>
      <w:r w:rsidRPr="00903CB8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Уставом муниципального образования «Олонки» </w:t>
      </w:r>
      <w:r w:rsidRPr="00903CB8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администрация муниципального образования</w:t>
      </w:r>
    </w:p>
    <w:p w:rsidR="00903CB8" w:rsidRPr="00903CB8" w:rsidRDefault="00903CB8" w:rsidP="00903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CB8" w:rsidRPr="00903CB8" w:rsidRDefault="00903CB8" w:rsidP="00903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97"/>
        <w:jc w:val="center"/>
        <w:rPr>
          <w:rFonts w:ascii="Arial" w:eastAsia="Times New Roman" w:hAnsi="Arial" w:cs="Arial"/>
          <w:b/>
          <w:spacing w:val="-2"/>
          <w:sz w:val="30"/>
          <w:szCs w:val="30"/>
          <w:lang w:eastAsia="ru-RU"/>
        </w:rPr>
      </w:pPr>
      <w:r w:rsidRPr="00903CB8">
        <w:rPr>
          <w:rFonts w:ascii="Arial" w:eastAsia="Times New Roman" w:hAnsi="Arial" w:cs="Arial"/>
          <w:b/>
          <w:spacing w:val="-2"/>
          <w:sz w:val="30"/>
          <w:szCs w:val="30"/>
          <w:lang w:eastAsia="ru-RU"/>
        </w:rPr>
        <w:t>ПОСТАНОВЛЯЕТ:</w:t>
      </w:r>
    </w:p>
    <w:p w:rsidR="00903CB8" w:rsidRPr="00903CB8" w:rsidRDefault="00903CB8" w:rsidP="00903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3CB8" w:rsidRPr="00903CB8" w:rsidRDefault="00903CB8" w:rsidP="00903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03CB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Pr="00903CB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целевую программу «Формирование доступной для инвалидов и других маломобильных групп населения среды жизнедеятельности в муниципальном образовании </w:t>
      </w:r>
      <w:r w:rsidRPr="00903CB8">
        <w:rPr>
          <w:rFonts w:ascii="Arial" w:eastAsia="Times New Roman" w:hAnsi="Arial" w:cs="Arial"/>
          <w:spacing w:val="-3"/>
          <w:sz w:val="24"/>
          <w:szCs w:val="24"/>
          <w:lang w:eastAsia="ru-RU"/>
        </w:rPr>
        <w:t>«Олонки» на 2023-2025 годы</w:t>
      </w:r>
      <w:r w:rsidRPr="00903CB8">
        <w:rPr>
          <w:rFonts w:ascii="Arial" w:eastAsia="Times New Roman" w:hAnsi="Arial" w:cs="Arial"/>
          <w:sz w:val="24"/>
          <w:szCs w:val="24"/>
          <w:lang w:eastAsia="ru-RU"/>
        </w:rPr>
        <w:t>». (прилагается)</w:t>
      </w:r>
    </w:p>
    <w:p w:rsidR="00903CB8" w:rsidRPr="00903CB8" w:rsidRDefault="00903CB8" w:rsidP="00903C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903CB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r w:rsidRPr="00903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Pr="00903CB8">
        <w:rPr>
          <w:rFonts w:ascii="Arial" w:eastAsia="Times New Roman" w:hAnsi="Arial" w:cs="Arial"/>
          <w:sz w:val="24"/>
          <w:szCs w:val="24"/>
          <w:lang w:eastAsia="ru-RU"/>
        </w:rPr>
        <w:t xml:space="preserve"> «Боханский район»/ МО «Олонки».</w:t>
      </w:r>
    </w:p>
    <w:p w:rsidR="00903CB8" w:rsidRPr="00903CB8" w:rsidRDefault="00903CB8" w:rsidP="00903C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1 января 2023 года.</w:t>
      </w:r>
    </w:p>
    <w:p w:rsidR="00903CB8" w:rsidRPr="00903CB8" w:rsidRDefault="00903CB8" w:rsidP="00903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pacing w:val="-1"/>
          <w:sz w:val="24"/>
          <w:szCs w:val="24"/>
          <w:lang w:eastAsia="ru-RU"/>
        </w:rPr>
        <w:t>4. Контроль за выполнением постановления оставляю за собой.</w:t>
      </w:r>
    </w:p>
    <w:p w:rsidR="00903CB8" w:rsidRPr="00903CB8" w:rsidRDefault="00903CB8" w:rsidP="00903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CB8" w:rsidRPr="00903CB8" w:rsidRDefault="00903CB8" w:rsidP="00903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CB8" w:rsidRPr="00903CB8" w:rsidRDefault="00903CB8" w:rsidP="0090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«Олонки» </w:t>
      </w:r>
    </w:p>
    <w:p w:rsidR="00903CB8" w:rsidRPr="00903CB8" w:rsidRDefault="00903CB8" w:rsidP="0090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С.Н. Нефедьев</w:t>
      </w:r>
    </w:p>
    <w:p w:rsidR="00903CB8" w:rsidRPr="00903CB8" w:rsidRDefault="00903CB8" w:rsidP="00903C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CB8" w:rsidRPr="00903CB8" w:rsidRDefault="00903CB8" w:rsidP="00903CB8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</w:p>
    <w:p w:rsidR="00903CB8" w:rsidRPr="00903CB8" w:rsidRDefault="00903CB8" w:rsidP="00903CB8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903CB8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903CB8" w:rsidRPr="00903CB8" w:rsidRDefault="00903CB8" w:rsidP="00903CB8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903CB8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903CB8" w:rsidRPr="00903CB8" w:rsidRDefault="00903CB8" w:rsidP="00903CB8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  <w:r w:rsidRPr="00903CB8">
        <w:rPr>
          <w:rFonts w:ascii="Courier New" w:eastAsia="Times New Roman" w:hAnsi="Courier New" w:cs="Courier New"/>
          <w:lang w:eastAsia="ru-RU"/>
        </w:rPr>
        <w:t>МО «Олонки» от 09.01.2023г.№5</w:t>
      </w:r>
    </w:p>
    <w:p w:rsidR="00903CB8" w:rsidRPr="00903CB8" w:rsidRDefault="00903CB8" w:rsidP="00903CB8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  <w:lang w:eastAsia="ru-RU"/>
        </w:rPr>
      </w:pP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903CB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Муниципальная целевая программа «Формирование доступной для инвалидов и других маломобильных групп населения среды жизнедеятельности в муниципальном образовании </w:t>
      </w:r>
      <w:r w:rsidRPr="00903CB8">
        <w:rPr>
          <w:rFonts w:ascii="Arial" w:eastAsia="Times New Roman" w:hAnsi="Arial" w:cs="Arial"/>
          <w:b/>
          <w:spacing w:val="-3"/>
          <w:sz w:val="30"/>
          <w:szCs w:val="30"/>
          <w:lang w:eastAsia="ru-RU"/>
        </w:rPr>
        <w:t>«Олонки» на 2023-2025 годы</w:t>
      </w:r>
      <w:r w:rsidRPr="00903CB8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903CB8" w:rsidRPr="00903CB8" w:rsidRDefault="00903CB8" w:rsidP="00903CB8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Паспорт программы</w:t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6914"/>
      </w:tblGrid>
      <w:tr w:rsidR="00903CB8" w:rsidRPr="00903CB8" w:rsidTr="0026233C">
        <w:tc>
          <w:tcPr>
            <w:tcW w:w="2448" w:type="dxa"/>
          </w:tcPr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Наименование  программы</w:t>
            </w:r>
          </w:p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3" w:type="dxa"/>
          </w:tcPr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целевая программа:  </w:t>
            </w:r>
          </w:p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"Формирование доступной для инвалидов и других маломобильных групп населения среды жизнедеятельности в муниципальном образовании </w:t>
            </w:r>
            <w:r w:rsidRPr="00903CB8">
              <w:rPr>
                <w:rFonts w:ascii="Courier New" w:eastAsia="Times New Roman" w:hAnsi="Courier New" w:cs="Courier New"/>
                <w:spacing w:val="-3"/>
                <w:lang w:eastAsia="ru-RU"/>
              </w:rPr>
              <w:t>«Олонки» на 2023-2025 годы</w:t>
            </w:r>
            <w:r w:rsidRPr="00903CB8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</w:tr>
      <w:tr w:rsidR="00903CB8" w:rsidRPr="00903CB8" w:rsidTr="0026233C">
        <w:tc>
          <w:tcPr>
            <w:tcW w:w="2448" w:type="dxa"/>
          </w:tcPr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Основание разработки программы</w:t>
            </w:r>
          </w:p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3" w:type="dxa"/>
          </w:tcPr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Федеральный Закон от 24.11.1995 года №181-ФЗ «О социальной защите инвалидов в Российской Федерации», постановление Правительства Российской Федерации от 29.03.2019 года №363 «Об утверждении государственной программы Российской Федерации «Доступная среда»»</w:t>
            </w:r>
          </w:p>
        </w:tc>
      </w:tr>
      <w:tr w:rsidR="00903CB8" w:rsidRPr="00903CB8" w:rsidTr="0026233C">
        <w:tc>
          <w:tcPr>
            <w:tcW w:w="2448" w:type="dxa"/>
          </w:tcPr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7123" w:type="dxa"/>
          </w:tcPr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«Олонки»</w:t>
            </w:r>
          </w:p>
        </w:tc>
      </w:tr>
      <w:tr w:rsidR="00903CB8" w:rsidRPr="00903CB8" w:rsidTr="0026233C">
        <w:tc>
          <w:tcPr>
            <w:tcW w:w="2448" w:type="dxa"/>
          </w:tcPr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7123" w:type="dxa"/>
          </w:tcPr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«Олонки»</w:t>
            </w:r>
          </w:p>
        </w:tc>
      </w:tr>
      <w:tr w:rsidR="00903CB8" w:rsidRPr="00903CB8" w:rsidTr="0026233C">
        <w:tc>
          <w:tcPr>
            <w:tcW w:w="2448" w:type="dxa"/>
          </w:tcPr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должность </w:t>
            </w:r>
          </w:p>
        </w:tc>
        <w:tc>
          <w:tcPr>
            <w:tcW w:w="7123" w:type="dxa"/>
          </w:tcPr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 «Олонки»</w:t>
            </w:r>
          </w:p>
        </w:tc>
      </w:tr>
      <w:tr w:rsidR="00903CB8" w:rsidRPr="00903CB8" w:rsidTr="0026233C">
        <w:tc>
          <w:tcPr>
            <w:tcW w:w="2448" w:type="dxa"/>
          </w:tcPr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3" w:type="dxa"/>
          </w:tcPr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Создание доступной среды жизнедеятельности инвалидам населения для обеспечения решения стратегической цели – благоприятных условий жизни, профессиональной и творческой самореализации жителей, проживающих на территории муниципального образования муниципального образования «Олонки» </w:t>
            </w:r>
          </w:p>
        </w:tc>
      </w:tr>
      <w:tr w:rsidR="00903CB8" w:rsidRPr="00903CB8" w:rsidTr="0026233C">
        <w:tc>
          <w:tcPr>
            <w:tcW w:w="2448" w:type="dxa"/>
          </w:tcPr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3" w:type="dxa"/>
          </w:tcPr>
          <w:p w:rsidR="00903CB8" w:rsidRPr="00903CB8" w:rsidRDefault="00903CB8" w:rsidP="00903C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Разработать нормативно – правовые акты:</w:t>
            </w:r>
          </w:p>
          <w:p w:rsidR="00903CB8" w:rsidRPr="00903CB8" w:rsidRDefault="00903CB8" w:rsidP="00903C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Доступность для инвалидов и других </w:t>
            </w:r>
            <w:r w:rsidRPr="00903CB8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 xml:space="preserve">маломобильных групп населения </w:t>
            </w: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приоритетных муниципальных объектов социальной инфраструктуры. </w:t>
            </w:r>
          </w:p>
          <w:p w:rsidR="00903CB8" w:rsidRPr="00903CB8" w:rsidRDefault="00903CB8" w:rsidP="00903C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Культурно-досуговые, спортивные, кружковые  мероприятия, проведенные с участием инвалидов  населения.</w:t>
            </w:r>
          </w:p>
        </w:tc>
      </w:tr>
      <w:tr w:rsidR="00903CB8" w:rsidRPr="00903CB8" w:rsidTr="0026233C">
        <w:tc>
          <w:tcPr>
            <w:tcW w:w="2448" w:type="dxa"/>
          </w:tcPr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7123" w:type="dxa"/>
          </w:tcPr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2023-2025 годы.</w:t>
            </w:r>
          </w:p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03CB8" w:rsidRPr="00903CB8" w:rsidTr="0026233C">
        <w:tc>
          <w:tcPr>
            <w:tcW w:w="2448" w:type="dxa"/>
          </w:tcPr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Ожидаемые результаты от реализации программы</w:t>
            </w:r>
          </w:p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3" w:type="dxa"/>
          </w:tcPr>
          <w:p w:rsidR="00903CB8" w:rsidRPr="00903CB8" w:rsidRDefault="00903CB8" w:rsidP="00903C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- Формирование условий устойчивого развития доступной среды для инвалидов и других </w:t>
            </w:r>
            <w:r w:rsidRPr="00903CB8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 xml:space="preserve">маломобильных групп населения </w:t>
            </w:r>
            <w:r w:rsidRPr="00903CB8">
              <w:rPr>
                <w:rFonts w:ascii="Courier New" w:eastAsia="Times New Roman" w:hAnsi="Courier New" w:cs="Courier New"/>
                <w:lang w:eastAsia="ru-RU"/>
              </w:rPr>
              <w:t>на территории муниципального образования «Олонки»;</w:t>
            </w:r>
          </w:p>
          <w:p w:rsidR="00903CB8" w:rsidRPr="00903CB8" w:rsidRDefault="00903CB8" w:rsidP="00903C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-Сбор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</w:t>
            </w:r>
            <w:r w:rsidRPr="00903CB8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>маломобильных групп</w:t>
            </w:r>
            <w:r w:rsidRPr="00903CB8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903CB8" w:rsidRPr="00903CB8" w:rsidRDefault="00903CB8" w:rsidP="00903C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-Создание условий доступности приоритетных объектов и услуг в приоритетных сферах жизнедеятельности инвалидов и других </w:t>
            </w:r>
            <w:r w:rsidRPr="00903CB8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>маломобильных групп</w:t>
            </w:r>
            <w:r w:rsidRPr="00903CB8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903CB8" w:rsidRPr="00903CB8" w:rsidRDefault="00903CB8" w:rsidP="00903C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- образования;</w:t>
            </w:r>
          </w:p>
          <w:p w:rsidR="00903CB8" w:rsidRPr="00903CB8" w:rsidRDefault="00903CB8" w:rsidP="00903C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- физической культуры и спорта;</w:t>
            </w:r>
          </w:p>
          <w:p w:rsidR="00903CB8" w:rsidRPr="00903CB8" w:rsidRDefault="00903CB8" w:rsidP="00903C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- культурного –досуга;</w:t>
            </w:r>
          </w:p>
          <w:p w:rsidR="00903CB8" w:rsidRPr="00903CB8" w:rsidRDefault="00903CB8" w:rsidP="00903C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- административных зданий;</w:t>
            </w:r>
          </w:p>
          <w:p w:rsidR="00903CB8" w:rsidRPr="00903CB8" w:rsidRDefault="00903CB8" w:rsidP="00903C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Устранение социальной разобщенности и «отношенческих» барьеров в обществе;</w:t>
            </w:r>
          </w:p>
          <w:p w:rsidR="00903CB8" w:rsidRPr="00903CB8" w:rsidRDefault="00903CB8" w:rsidP="00903CB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Выявление социально- значимых проблем инвалидов;</w:t>
            </w:r>
          </w:p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Повышение толерантности общества к людям с ограниченными возможностями.</w:t>
            </w:r>
          </w:p>
        </w:tc>
      </w:tr>
      <w:tr w:rsidR="00903CB8" w:rsidRPr="00903CB8" w:rsidTr="0026233C">
        <w:tc>
          <w:tcPr>
            <w:tcW w:w="2448" w:type="dxa"/>
          </w:tcPr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lastRenderedPageBreak/>
              <w:t>и плановые объемы финансирования</w:t>
            </w:r>
          </w:p>
        </w:tc>
        <w:tc>
          <w:tcPr>
            <w:tcW w:w="7123" w:type="dxa"/>
          </w:tcPr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Финансирование Программы осуществляется из бюджета муниципального образования муниципального образования «Олонки» и других поступлений. </w:t>
            </w:r>
          </w:p>
          <w:p w:rsidR="00903CB8" w:rsidRPr="00903CB8" w:rsidRDefault="00903CB8" w:rsidP="00903CB8">
            <w:pPr>
              <w:spacing w:after="0" w:line="240" w:lineRule="auto"/>
              <w:ind w:left="-30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u w:val="single"/>
                <w:lang w:eastAsia="ru-RU"/>
              </w:rPr>
              <w:lastRenderedPageBreak/>
              <w:t>Всего 10,000 тыс.руб.,</w:t>
            </w: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 из них:</w:t>
            </w:r>
          </w:p>
          <w:p w:rsidR="00903CB8" w:rsidRPr="00903CB8" w:rsidRDefault="00903CB8" w:rsidP="00903CB8">
            <w:pPr>
              <w:spacing w:after="0" w:line="240" w:lineRule="auto"/>
              <w:ind w:left="-30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-средства бюджета сельского поселения, в том числе:                                                </w:t>
            </w:r>
            <w:r w:rsidRPr="00903CB8">
              <w:rPr>
                <w:rFonts w:ascii="Courier New" w:eastAsia="Times New Roman" w:hAnsi="Courier New" w:cs="Courier New"/>
                <w:lang w:eastAsia="ru-RU"/>
              </w:rPr>
              <w:br/>
              <w:t xml:space="preserve">2023 год – 0,000 тыс. рублей  </w:t>
            </w:r>
          </w:p>
          <w:p w:rsidR="00903CB8" w:rsidRPr="00903CB8" w:rsidRDefault="00903CB8" w:rsidP="00903CB8">
            <w:pPr>
              <w:spacing w:after="0" w:line="240" w:lineRule="auto"/>
              <w:ind w:left="-30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2024 год – 10,000 тыс. рублей  </w:t>
            </w:r>
          </w:p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2025 год –  0,000 тыс. рублей</w:t>
            </w:r>
          </w:p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 и других поступлений.</w:t>
            </w:r>
          </w:p>
        </w:tc>
      </w:tr>
      <w:tr w:rsidR="00903CB8" w:rsidRPr="00903CB8" w:rsidTr="0026233C">
        <w:trPr>
          <w:trHeight w:val="1078"/>
        </w:trPr>
        <w:tc>
          <w:tcPr>
            <w:tcW w:w="2448" w:type="dxa"/>
          </w:tcPr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lastRenderedPageBreak/>
              <w:t>Управление программой и контроль за её реализацией</w:t>
            </w:r>
          </w:p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3" w:type="dxa"/>
          </w:tcPr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Контроль за выполнением настоящей Программы осуществляет администрация муниципального образования муниципального образования «Олонки»</w:t>
            </w:r>
          </w:p>
        </w:tc>
      </w:tr>
      <w:tr w:rsidR="00903CB8" w:rsidRPr="00903CB8" w:rsidTr="0026233C">
        <w:tc>
          <w:tcPr>
            <w:tcW w:w="2448" w:type="dxa"/>
          </w:tcPr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Разработчик</w:t>
            </w:r>
          </w:p>
          <w:p w:rsidR="00903CB8" w:rsidRPr="00903CB8" w:rsidRDefault="00903CB8" w:rsidP="00903CB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123" w:type="dxa"/>
          </w:tcPr>
          <w:p w:rsidR="00903CB8" w:rsidRPr="00903CB8" w:rsidRDefault="00903CB8" w:rsidP="00903CB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муниципального образования «Олонки»</w:t>
            </w:r>
          </w:p>
        </w:tc>
      </w:tr>
    </w:tbl>
    <w:p w:rsidR="00903CB8" w:rsidRPr="00903CB8" w:rsidRDefault="00903CB8" w:rsidP="00903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Раздел 1.</w:t>
      </w: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903CB8" w:rsidRPr="00903CB8" w:rsidRDefault="00903CB8" w:rsidP="00903C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Создание доступной для инвалидов и других маломобильных групп населения (людей, испытывающих затруднения при самостоятельном передвижении, получении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«Олонки» по состоянию на 01.01.2023 года проживает инвалидов 178 человек, из них 29 человек относятся к маломобильной группе населения.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муниципального образования «Олонки».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Целью настоящей муниципальной программы является формирование основ комплексного решения проблем инвалидов, создание условий для их полноценной жизни и интеграции в общество, то есть доступной среды для инвалидов.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инструментом налаживания взаимодействия и выработки общих подходов администрации Андреевского муниципального образования «Олонки»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CB8" w:rsidRPr="00903CB8" w:rsidRDefault="00903CB8" w:rsidP="00903C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Раздел 2.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Основная цель и задачи Программы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Цель Программы – создание условий доступной среды для инвалидов и других маломобильных групп населения по оказанию муниципальных услуг в Администрации муниципального образования «Олонки».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Задачи Программы: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- устранение социальной разобщенности инвалидов и граждан, не являющихся инвалидами.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bCs/>
          <w:sz w:val="24"/>
          <w:szCs w:val="24"/>
          <w:lang w:eastAsia="ru-RU"/>
        </w:rPr>
        <w:t>Раздел 3. Сроки реализации программы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Реализация Программы осуществляется в течение </w:t>
      </w:r>
      <w:r w:rsidRPr="00903CB8">
        <w:rPr>
          <w:rFonts w:ascii="Arial" w:eastAsia="Times New Roman" w:hAnsi="Arial" w:cs="Arial"/>
          <w:sz w:val="24"/>
          <w:szCs w:val="24"/>
          <w:lang w:eastAsia="ru-RU"/>
        </w:rPr>
        <w:t xml:space="preserve">2023 - 2025 </w:t>
      </w:r>
      <w:r w:rsidRPr="00903CB8">
        <w:rPr>
          <w:rFonts w:ascii="Arial" w:eastAsia="Times New Roman" w:hAnsi="Arial" w:cs="Arial"/>
          <w:bCs/>
          <w:sz w:val="24"/>
          <w:szCs w:val="24"/>
          <w:lang w:eastAsia="ru-RU"/>
        </w:rPr>
        <w:t>годов.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FF"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Раздел 4. Ожидаемые конечные результаты реализации Программы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реализации мероприятий Программы предполагается достижение накопительным итогом за 2023-2025 годы следующих показателей: 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- количество административных объектов, оборудованных для нужд инвалидов и других маломобильных групп населения, составит 1 здание;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- количество муниципальных услуг, предоставленных для инвалидов и других маломобильных групп населения, увеличится на 8 процентов.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Раздел 5. Механизм реализации программы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Программы осуществляется Администрацией муниципального образования «Олонки» в установленном порядке.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«Олонки»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Программы осуществляется в соответствии с действующим законодательством.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Заказчиком Программы и распорядителем средств является Администрация муниципального образования «Олонки».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Контроль, за выполнением программных мероприятий, осуществляет Администрация муниципального образования «Олонки»в лице главы муниципального образования «Олонки».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Раздел 6. Перечень программных мероприятий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Поставленные в программе «Доступная среда для инвалидов и других маломобильных групп населения в Администрации муниципального образования «Олонки» на 2023-2025 годы» задачи предполагается решать путем реализации следующих мероприятий: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03CB8">
        <w:rPr>
          <w:rFonts w:ascii="Arial" w:eastAsia="Times New Roman" w:hAnsi="Arial" w:cs="Arial"/>
          <w:sz w:val="24"/>
          <w:szCs w:val="24"/>
          <w:lang w:eastAsia="ru-RU"/>
        </w:rPr>
        <w:t>Перечень Программных мероприятий</w:t>
      </w: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22" w:type="dxa"/>
        <w:tblInd w:w="-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3755"/>
        <w:gridCol w:w="1710"/>
        <w:gridCol w:w="1701"/>
        <w:gridCol w:w="992"/>
        <w:gridCol w:w="709"/>
        <w:gridCol w:w="709"/>
      </w:tblGrid>
      <w:tr w:rsidR="00903CB8" w:rsidRPr="00903CB8" w:rsidTr="0026233C">
        <w:trPr>
          <w:cantSplit/>
          <w:trHeight w:val="915"/>
          <w:tblHeader/>
        </w:trPr>
        <w:tc>
          <w:tcPr>
            <w:tcW w:w="546" w:type="dxa"/>
            <w:vMerge w:val="restart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N  </w:t>
            </w:r>
            <w:r w:rsidRPr="00903CB8">
              <w:rPr>
                <w:rFonts w:ascii="Courier New" w:eastAsia="Times New Roman" w:hAnsi="Courier New" w:cs="Courier New"/>
                <w:lang w:eastAsia="ru-RU"/>
              </w:rPr>
              <w:br/>
              <w:t>п/п</w:t>
            </w:r>
          </w:p>
        </w:tc>
        <w:tc>
          <w:tcPr>
            <w:tcW w:w="3755" w:type="dxa"/>
            <w:vMerge w:val="restart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Наименование мероприятия </w:t>
            </w:r>
            <w:r w:rsidRPr="00903CB8">
              <w:rPr>
                <w:rFonts w:ascii="Courier New" w:eastAsia="Times New Roman" w:hAnsi="Courier New" w:cs="Courier New"/>
                <w:lang w:eastAsia="ru-RU"/>
              </w:rPr>
              <w:br/>
              <w:t>(в установленном порядке)</w:t>
            </w:r>
          </w:p>
        </w:tc>
        <w:tc>
          <w:tcPr>
            <w:tcW w:w="1710" w:type="dxa"/>
            <w:vMerge w:val="restart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Исполнители мероприятия </w:t>
            </w:r>
          </w:p>
        </w:tc>
        <w:tc>
          <w:tcPr>
            <w:tcW w:w="2410" w:type="dxa"/>
            <w:gridSpan w:val="3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Объем финансирования</w:t>
            </w:r>
          </w:p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 из местного бюджета, тыс.руб.</w:t>
            </w:r>
          </w:p>
        </w:tc>
      </w:tr>
      <w:tr w:rsidR="00903CB8" w:rsidRPr="00903CB8" w:rsidTr="0026233C">
        <w:trPr>
          <w:cantSplit/>
          <w:trHeight w:val="268"/>
          <w:tblHeader/>
        </w:trPr>
        <w:tc>
          <w:tcPr>
            <w:tcW w:w="546" w:type="dxa"/>
            <w:vMerge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5" w:type="dxa"/>
            <w:vMerge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0" w:type="dxa"/>
            <w:vMerge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val="en-US" w:eastAsia="ru-RU"/>
              </w:rPr>
              <w:t>20</w:t>
            </w:r>
            <w:r w:rsidRPr="00903CB8"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709" w:type="dxa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709" w:type="dxa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</w:tr>
      <w:tr w:rsidR="00903CB8" w:rsidRPr="00903CB8" w:rsidTr="0026233C">
        <w:trPr>
          <w:cantSplit/>
          <w:trHeight w:val="407"/>
          <w:tblHeader/>
        </w:trPr>
        <w:tc>
          <w:tcPr>
            <w:tcW w:w="546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Выполнение мероприятий по обустройству административных зданий и прилегающей территории для создания доступной среды для инвалидов и других маломобильных групп населения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03CB8" w:rsidRPr="00903CB8" w:rsidTr="0026233C">
        <w:trPr>
          <w:cantSplit/>
          <w:trHeight w:val="965"/>
          <w:tblHeader/>
        </w:trPr>
        <w:tc>
          <w:tcPr>
            <w:tcW w:w="546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3755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 xml:space="preserve">Установка пандуса для инвалидов и маломобильных групп населения при входе в здание администрации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Третий квартал 2024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«Олонки»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03CB8" w:rsidRPr="00903CB8" w:rsidTr="0026233C">
        <w:trPr>
          <w:cantSplit/>
          <w:trHeight w:val="366"/>
          <w:tblHeader/>
        </w:trPr>
        <w:tc>
          <w:tcPr>
            <w:tcW w:w="546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5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Улучшение качества предоставления муниципальных услуг для инвалидов и других маломобильных групп населения, в том числе обеспечение возможности предоставления муниципальных услуг по месту проживания и в электронном вид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03CB8" w:rsidRPr="00903CB8" w:rsidTr="0026233C">
        <w:trPr>
          <w:cantSplit/>
          <w:trHeight w:val="1005"/>
          <w:tblHeader/>
        </w:trPr>
        <w:tc>
          <w:tcPr>
            <w:tcW w:w="546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755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Обеспечение возможности предоставления муниципальных услуг для инвалидов и маломобильных групп населения на дому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Начиная со второго квартала 2023 года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«Олонки»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3CB8" w:rsidRPr="00903CB8" w:rsidRDefault="00903CB8" w:rsidP="00903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903CB8" w:rsidRPr="00903CB8" w:rsidTr="0026233C">
        <w:trPr>
          <w:cantSplit/>
          <w:trHeight w:val="156"/>
          <w:tblHeader/>
        </w:trPr>
        <w:tc>
          <w:tcPr>
            <w:tcW w:w="546" w:type="dxa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55" w:type="dxa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710" w:type="dxa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709" w:type="dxa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709" w:type="dxa"/>
          </w:tcPr>
          <w:p w:rsidR="00903CB8" w:rsidRPr="00903CB8" w:rsidRDefault="00903CB8" w:rsidP="00903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03CB8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4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3CB8" w:rsidRPr="00903CB8" w:rsidRDefault="00903CB8" w:rsidP="00903CB8">
      <w:pPr>
        <w:widowControl w:val="0"/>
        <w:shd w:val="clear" w:color="auto" w:fill="FFFFFF"/>
        <w:tabs>
          <w:tab w:val="left" w:pos="1279"/>
        </w:tabs>
        <w:autoSpaceDE w:val="0"/>
        <w:autoSpaceDN w:val="0"/>
        <w:adjustRightInd w:val="0"/>
        <w:spacing w:after="0" w:line="240" w:lineRule="auto"/>
        <w:ind w:left="31" w:firstLine="67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3CB8" w:rsidRDefault="00903CB8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3CB8" w:rsidRDefault="00903CB8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3CB8" w:rsidRDefault="00903CB8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3CB8" w:rsidRDefault="00903CB8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3CB8" w:rsidRDefault="00903CB8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3CB8" w:rsidRDefault="00903CB8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3CB8" w:rsidRDefault="00903CB8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3CB8" w:rsidRDefault="00903CB8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3CB8" w:rsidRDefault="00903CB8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03CB8" w:rsidRPr="00686BB0" w:rsidRDefault="00903CB8" w:rsidP="00903CB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lastRenderedPageBreak/>
        <w:t>27</w:t>
      </w: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.0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1</w:t>
      </w: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.202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7</w:t>
      </w:r>
    </w:p>
    <w:p w:rsidR="00903CB8" w:rsidRPr="00686BB0" w:rsidRDefault="00903CB8" w:rsidP="00903CB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903CB8" w:rsidRPr="00686BB0" w:rsidRDefault="00903CB8" w:rsidP="00903CB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903CB8" w:rsidRPr="00686BB0" w:rsidRDefault="00903CB8" w:rsidP="00903CB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903CB8" w:rsidRPr="00686BB0" w:rsidRDefault="00903CB8" w:rsidP="00903CB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903CB8" w:rsidRPr="00686BB0" w:rsidRDefault="00903CB8" w:rsidP="00903CB8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903CB8" w:rsidRPr="00686BB0" w:rsidRDefault="00903CB8" w:rsidP="00903CB8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686BB0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903CB8" w:rsidRPr="00686BB0" w:rsidRDefault="00903CB8" w:rsidP="00903CB8">
      <w:pPr>
        <w:spacing w:after="0" w:line="240" w:lineRule="auto"/>
        <w:jc w:val="center"/>
        <w:rPr>
          <w:rFonts w:ascii="Arial" w:eastAsia="Calibri" w:hAnsi="Arial" w:cs="Arial"/>
          <w:b/>
          <w:kern w:val="2"/>
          <w:sz w:val="32"/>
          <w:szCs w:val="32"/>
        </w:rPr>
      </w:pPr>
    </w:p>
    <w:p w:rsidR="00903CB8" w:rsidRPr="00686BB0" w:rsidRDefault="00903CB8" w:rsidP="00903CB8">
      <w:pPr>
        <w:spacing w:after="0" w:line="240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О ВНЕСЕНИИ ИЗМЕНЕНИЙ В ПОСТАНОВЛЕНИЕ АДМИНИСТРАЦИИ МУНИЦИПАЛЬНОГО ОБРАЗОВАНИЯ «ОЛОНКИ» ОТ </w:t>
      </w:r>
      <w:r>
        <w:rPr>
          <w:rFonts w:ascii="Arial" w:eastAsia="Calibri" w:hAnsi="Arial" w:cs="Arial"/>
          <w:b/>
          <w:kern w:val="2"/>
          <w:sz w:val="32"/>
          <w:szCs w:val="32"/>
        </w:rPr>
        <w:t>22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>.11.20</w:t>
      </w:r>
      <w:r>
        <w:rPr>
          <w:rFonts w:ascii="Arial" w:eastAsia="Calibri" w:hAnsi="Arial" w:cs="Arial"/>
          <w:b/>
          <w:kern w:val="2"/>
          <w:sz w:val="32"/>
          <w:szCs w:val="32"/>
        </w:rPr>
        <w:t>21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ГОДА №</w:t>
      </w:r>
      <w:r>
        <w:rPr>
          <w:rFonts w:ascii="Arial" w:eastAsia="Calibri" w:hAnsi="Arial" w:cs="Arial"/>
          <w:b/>
          <w:kern w:val="2"/>
          <w:sz w:val="32"/>
          <w:szCs w:val="32"/>
        </w:rPr>
        <w:t>57</w:t>
      </w:r>
      <w:r w:rsidRPr="00686BB0">
        <w:rPr>
          <w:rFonts w:ascii="Arial" w:eastAsia="Calibri" w:hAnsi="Arial" w:cs="Arial"/>
          <w:b/>
          <w:kern w:val="2"/>
          <w:sz w:val="32"/>
          <w:szCs w:val="32"/>
        </w:rPr>
        <w:t xml:space="preserve"> «ОБ УТВЕРЖДЕНИИ АДМИНИСТРАТИВНОГО РЕГЛАМЕНТА 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5112B3">
        <w:rPr>
          <w:rFonts w:ascii="Arial" w:hAnsi="Arial" w:cs="Arial"/>
          <w:b/>
          <w:kern w:val="2"/>
          <w:sz w:val="32"/>
          <w:szCs w:val="32"/>
        </w:rPr>
        <w:t>ПРЕДОСТАВЛЕНИЕ ЗЕМЕЛЬНЫХ УЧАСТКОВ В СОБСТВЕННОСТЬ ЗА ПЛАТУ БЕЗ ПРОВЕДЕНИЯ ТОРГОВ</w:t>
      </w:r>
      <w:r w:rsidRPr="00686BB0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903CB8" w:rsidRPr="00686BB0" w:rsidRDefault="00903CB8" w:rsidP="00903C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903CB8" w:rsidRPr="00686BB0" w:rsidRDefault="00903CB8" w:rsidP="009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686BB0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постановлением Правительства Иркутской области от 27 мая 2021 года №368-пп «О министерстве цифрового развития и связи Иркутской области», </w:t>
      </w:r>
      <w:r w:rsidRPr="00686BB0">
        <w:rPr>
          <w:rFonts w:ascii="Arial" w:hAnsi="Arial" w:cs="Arial"/>
          <w:kern w:val="2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«Олонки» от 08 июня 2011 года №21-4, </w:t>
      </w:r>
      <w:r w:rsidRPr="00686BB0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r w:rsidRPr="00686BB0">
        <w:rPr>
          <w:rFonts w:ascii="Arial" w:hAnsi="Arial" w:cs="Arial"/>
          <w:kern w:val="2"/>
          <w:sz w:val="24"/>
          <w:szCs w:val="24"/>
        </w:rPr>
        <w:t>муниципального образования «Олонки»</w:t>
      </w:r>
      <w:r w:rsidRPr="00686BB0">
        <w:rPr>
          <w:rFonts w:ascii="Arial" w:hAnsi="Arial" w:cs="Arial"/>
          <w:bCs/>
          <w:kern w:val="2"/>
          <w:sz w:val="24"/>
          <w:szCs w:val="24"/>
        </w:rPr>
        <w:t>:</w:t>
      </w:r>
    </w:p>
    <w:p w:rsidR="00903CB8" w:rsidRPr="00686BB0" w:rsidRDefault="00903CB8" w:rsidP="00903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3CB8" w:rsidRPr="00686BB0" w:rsidRDefault="00903CB8" w:rsidP="00903CB8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86BB0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903CB8" w:rsidRPr="00686BB0" w:rsidRDefault="00903CB8" w:rsidP="00903CB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03CB8" w:rsidRPr="00686BB0" w:rsidRDefault="00903CB8" w:rsidP="00903CB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86BB0">
        <w:rPr>
          <w:rFonts w:ascii="Arial" w:eastAsia="Calibri" w:hAnsi="Arial" w:cs="Arial"/>
          <w:bCs/>
          <w:kern w:val="2"/>
          <w:sz w:val="24"/>
          <w:szCs w:val="24"/>
        </w:rPr>
        <w:t xml:space="preserve">1. </w:t>
      </w:r>
      <w:r w:rsidRPr="00686BB0">
        <w:rPr>
          <w:rFonts w:ascii="Arial" w:eastAsia="Calibri" w:hAnsi="Arial" w:cs="Arial"/>
          <w:kern w:val="2"/>
          <w:sz w:val="24"/>
          <w:szCs w:val="24"/>
        </w:rPr>
        <w:t xml:space="preserve">Внести в постановление администрации муниципального образования «Олонки» </w:t>
      </w:r>
      <w:r>
        <w:rPr>
          <w:rFonts w:ascii="Arial" w:eastAsia="Calibri" w:hAnsi="Arial" w:cs="Arial"/>
          <w:kern w:val="2"/>
          <w:sz w:val="24"/>
          <w:szCs w:val="24"/>
        </w:rPr>
        <w:t>от 22.11.2021 года №57 «О</w:t>
      </w:r>
      <w:r w:rsidRPr="009274A3">
        <w:rPr>
          <w:rFonts w:ascii="Arial" w:eastAsia="Calibri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 «</w:t>
      </w:r>
      <w:r w:rsidRPr="005112B3">
        <w:rPr>
          <w:rFonts w:ascii="Arial" w:hAnsi="Arial" w:cs="Arial"/>
          <w:bCs/>
          <w:kern w:val="2"/>
          <w:sz w:val="24"/>
          <w:szCs w:val="24"/>
        </w:rPr>
        <w:t>Предоставление земельных участков в собственность за плату без проведения торгов</w:t>
      </w: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- Постановление) </w:t>
      </w:r>
      <w:r w:rsidRPr="00686BB0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изменения:</w:t>
      </w:r>
    </w:p>
    <w:p w:rsidR="00903CB8" w:rsidRPr="00A9148B" w:rsidRDefault="00903CB8" w:rsidP="00903CB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274A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</w:t>
      </w: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5112B3">
        <w:rPr>
          <w:rFonts w:ascii="Arial" w:hAnsi="Arial" w:cs="Arial"/>
          <w:bCs/>
          <w:kern w:val="2"/>
          <w:sz w:val="24"/>
          <w:szCs w:val="24"/>
        </w:rPr>
        <w:t>административн</w:t>
      </w:r>
      <w:r>
        <w:rPr>
          <w:rFonts w:ascii="Arial" w:hAnsi="Arial" w:cs="Arial"/>
          <w:bCs/>
          <w:kern w:val="2"/>
          <w:sz w:val="24"/>
          <w:szCs w:val="24"/>
        </w:rPr>
        <w:t>ого</w:t>
      </w:r>
      <w:r w:rsidRPr="005112B3">
        <w:rPr>
          <w:rFonts w:ascii="Arial" w:hAnsi="Arial" w:cs="Arial"/>
          <w:bCs/>
          <w:kern w:val="2"/>
          <w:sz w:val="24"/>
          <w:szCs w:val="24"/>
        </w:rPr>
        <w:t xml:space="preserve"> регламент</w:t>
      </w:r>
      <w:r>
        <w:rPr>
          <w:rFonts w:ascii="Arial" w:hAnsi="Arial" w:cs="Arial"/>
          <w:bCs/>
          <w:kern w:val="2"/>
          <w:sz w:val="24"/>
          <w:szCs w:val="24"/>
        </w:rPr>
        <w:t>а</w:t>
      </w:r>
      <w:r w:rsidRPr="005112B3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 «Предоставление земельных участков в собственность за плату без проведения торгов»</w:t>
      </w:r>
      <w:r w:rsidRPr="009F773F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hAnsi="Arial" w:cs="Arial"/>
          <w:bCs/>
          <w:kern w:val="2"/>
          <w:sz w:val="24"/>
          <w:szCs w:val="24"/>
        </w:rPr>
        <w:t>(далее - Регламент), утвержденного Постановлением</w:t>
      </w:r>
      <w:r w:rsidRPr="005112B3">
        <w:rPr>
          <w:rFonts w:ascii="Arial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дополнить подпунктом 5)</w:t>
      </w: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903CB8" w:rsidRDefault="00903CB8" w:rsidP="00903CB8">
      <w:pPr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5)</w:t>
      </w: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собственники зданий, сооружений либо помещений в них, расположенных на земельных участках, в случаях, предусмотренных статьей 39.20 Земельного Кодекса Российской Федерации;»</w:t>
      </w:r>
    </w:p>
    <w:p w:rsidR="00903CB8" w:rsidRDefault="00903CB8" w:rsidP="00903CB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Calibri" w:hAnsi="Arial" w:cs="Arial"/>
          <w:kern w:val="2"/>
          <w:sz w:val="24"/>
          <w:szCs w:val="24"/>
        </w:rPr>
        <w:t>1.2. под</w:t>
      </w:r>
      <w:r w:rsidRPr="00A914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пункт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13) пункта 110 Регламента изложить в следующей редакции</w:t>
      </w:r>
    </w:p>
    <w:p w:rsidR="00903CB8" w:rsidRDefault="00903CB8" w:rsidP="00903CB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«13) в отношении земельного участка, указанного в заявлении о его предоставлении, опубликовано и размещено в соответствии с подпунктом 1 пункта1 статьи 39.18 </w:t>
      </w:r>
      <w:r>
        <w:rPr>
          <w:rFonts w:ascii="Arial" w:eastAsia="Calibri" w:hAnsi="Arial" w:cs="Arial"/>
          <w:kern w:val="2"/>
          <w:sz w:val="24"/>
          <w:szCs w:val="24"/>
        </w:rPr>
        <w:t xml:space="preserve">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</w:t>
      </w:r>
      <w:r>
        <w:rPr>
          <w:rFonts w:ascii="Arial" w:eastAsia="Calibri" w:hAnsi="Arial" w:cs="Arial"/>
          <w:kern w:val="2"/>
          <w:sz w:val="24"/>
          <w:szCs w:val="24"/>
        </w:rPr>
        <w:lastRenderedPageBreak/>
        <w:t>садоводства для собственных нужд или осуществления крестьянским (фермерским) хозяйством его деятельности;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».</w:t>
      </w:r>
    </w:p>
    <w:p w:rsidR="00903CB8" w:rsidRPr="00686BB0" w:rsidRDefault="00903CB8" w:rsidP="00903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bCs/>
          <w:kern w:val="2"/>
          <w:sz w:val="24"/>
          <w:szCs w:val="24"/>
        </w:rPr>
        <w:t>2.</w:t>
      </w:r>
      <w:r w:rsidRPr="00686BB0">
        <w:rPr>
          <w:rFonts w:ascii="Arial" w:hAnsi="Arial" w:cs="Arial"/>
          <w:sz w:val="24"/>
          <w:szCs w:val="24"/>
        </w:rPr>
        <w:t xml:space="preserve"> Опубликовать настоящее постановление в информационном бюллетене муниципального образования «Олонки» и на официальном сайте администрации муниципального образования «Боханский район».</w:t>
      </w:r>
    </w:p>
    <w:p w:rsidR="00903CB8" w:rsidRPr="00686BB0" w:rsidRDefault="00903CB8" w:rsidP="00903CB8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hAnsi="Arial" w:cs="Arial"/>
          <w:kern w:val="2"/>
          <w:sz w:val="24"/>
          <w:szCs w:val="24"/>
        </w:rPr>
      </w:pPr>
      <w:r w:rsidRPr="00686BB0">
        <w:rPr>
          <w:rFonts w:ascii="Arial" w:hAnsi="Arial" w:cs="Arial"/>
          <w:color w:val="000000"/>
          <w:spacing w:val="-1"/>
          <w:sz w:val="24"/>
          <w:szCs w:val="24"/>
        </w:rPr>
        <w:t>3. Настоящее п</w:t>
      </w:r>
      <w:r w:rsidRPr="00686BB0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686BB0">
        <w:rPr>
          <w:rFonts w:ascii="Arial" w:hAnsi="Arial" w:cs="Arial"/>
          <w:kern w:val="2"/>
          <w:sz w:val="24"/>
          <w:szCs w:val="24"/>
        </w:rPr>
        <w:t>после его официального опубликования.</w:t>
      </w:r>
    </w:p>
    <w:p w:rsidR="00903CB8" w:rsidRPr="00686BB0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3CB8" w:rsidRPr="00686BB0" w:rsidRDefault="00903CB8" w:rsidP="00903C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03CB8" w:rsidRPr="00686BB0" w:rsidRDefault="00903CB8" w:rsidP="00903C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86BB0">
        <w:rPr>
          <w:rFonts w:ascii="Arial" w:hAnsi="Arial" w:cs="Arial"/>
          <w:sz w:val="24"/>
          <w:szCs w:val="24"/>
        </w:rPr>
        <w:t xml:space="preserve">«Олонки» </w:t>
      </w:r>
    </w:p>
    <w:p w:rsidR="00903CB8" w:rsidRDefault="00903CB8" w:rsidP="00903CB8">
      <w:pPr>
        <w:tabs>
          <w:tab w:val="left" w:pos="-13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6BB0">
        <w:rPr>
          <w:rFonts w:ascii="Arial" w:hAnsi="Arial" w:cs="Arial"/>
          <w:sz w:val="24"/>
          <w:szCs w:val="24"/>
        </w:rPr>
        <w:t>С.Н. Нефедьев</w:t>
      </w:r>
    </w:p>
    <w:p w:rsidR="00903CB8" w:rsidRDefault="00903CB8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4A0657" w:rsidRDefault="004A0657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tbl>
      <w:tblPr>
        <w:tblStyle w:val="11"/>
        <w:tblpPr w:leftFromText="180" w:rightFromText="180" w:vertAnchor="text" w:horzAnchor="page" w:tblpX="1510" w:tblpY="-3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76781" w:rsidRPr="00A76781" w:rsidTr="00B53345">
        <w:tc>
          <w:tcPr>
            <w:tcW w:w="4361" w:type="dxa"/>
          </w:tcPr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Учредитель: администрация МО «Олонки»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Редактор: </w:t>
            </w:r>
            <w:r w:rsidR="00713F8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Гирина</w:t>
            </w:r>
            <w:bookmarkStart w:id="0" w:name="_GoBack"/>
            <w:bookmarkEnd w:id="0"/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Н.А.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Адрес редакции:669341, с. Олонки, ул. Калинина, д. 5 тел.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8(39538) 92-237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Газета  отпечатана в администрации МО «Олонки»  </w:t>
            </w:r>
          </w:p>
          <w:p w:rsidR="00A76781" w:rsidRPr="00A76781" w:rsidRDefault="00A76781" w:rsidP="00A7678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с. Олонки, ул. Калинина, д. 5 </w:t>
            </w:r>
          </w:p>
          <w:p w:rsidR="00A76781" w:rsidRPr="00A76781" w:rsidRDefault="00A76781" w:rsidP="00903CB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Тираж 50 экз. номер подписан </w:t>
            </w:r>
            <w:r w:rsidR="0002545B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  <w:r w:rsidR="00903CB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</w:t>
            </w:r>
            <w:r w:rsidR="00903CB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01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.202</w:t>
            </w:r>
            <w:r w:rsidR="00903CB8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  <w:r w:rsidRPr="00A76781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 xml:space="preserve"> г.</w:t>
            </w:r>
          </w:p>
        </w:tc>
      </w:tr>
    </w:tbl>
    <w:p w:rsidR="00A76781" w:rsidRPr="00A76781" w:rsidRDefault="00A76781" w:rsidP="00A767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A76781" w:rsidRPr="00A76781" w:rsidRDefault="00A76781" w:rsidP="00A76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6781" w:rsidRPr="00A76781" w:rsidSect="009C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2B" w:rsidRDefault="00DD422B" w:rsidP="00986EB8">
      <w:pPr>
        <w:spacing w:after="0" w:line="240" w:lineRule="auto"/>
      </w:pPr>
      <w:r>
        <w:separator/>
      </w:r>
    </w:p>
  </w:endnote>
  <w:endnote w:type="continuationSeparator" w:id="0">
    <w:p w:rsidR="00DD422B" w:rsidRDefault="00DD422B" w:rsidP="009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2B" w:rsidRDefault="00DD422B" w:rsidP="00986EB8">
      <w:pPr>
        <w:spacing w:after="0" w:line="240" w:lineRule="auto"/>
      </w:pPr>
      <w:r>
        <w:separator/>
      </w:r>
    </w:p>
  </w:footnote>
  <w:footnote w:type="continuationSeparator" w:id="0">
    <w:p w:rsidR="00DD422B" w:rsidRDefault="00DD422B" w:rsidP="0098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165553D"/>
    <w:multiLevelType w:val="hybridMultilevel"/>
    <w:tmpl w:val="23E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2F724A0"/>
    <w:multiLevelType w:val="multilevel"/>
    <w:tmpl w:val="92622572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 w15:restartNumberingAfterBreak="0">
    <w:nsid w:val="576E6AC4"/>
    <w:multiLevelType w:val="hybridMultilevel"/>
    <w:tmpl w:val="6158FB9E"/>
    <w:lvl w:ilvl="0" w:tplc="8D22D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0"/>
  </w:num>
  <w:num w:numId="7">
    <w:abstractNumId w:val="17"/>
  </w:num>
  <w:num w:numId="8">
    <w:abstractNumId w:val="13"/>
  </w:num>
  <w:num w:numId="9">
    <w:abstractNumId w:val="25"/>
  </w:num>
  <w:num w:numId="10">
    <w:abstractNumId w:val="23"/>
  </w:num>
  <w:num w:numId="11">
    <w:abstractNumId w:val="5"/>
  </w:num>
  <w:num w:numId="12">
    <w:abstractNumId w:val="8"/>
  </w:num>
  <w:num w:numId="13">
    <w:abstractNumId w:val="21"/>
  </w:num>
  <w:num w:numId="14">
    <w:abstractNumId w:val="10"/>
  </w:num>
  <w:num w:numId="15">
    <w:abstractNumId w:val="19"/>
  </w:num>
  <w:num w:numId="16">
    <w:abstractNumId w:val="20"/>
  </w:num>
  <w:num w:numId="17">
    <w:abstractNumId w:val="22"/>
  </w:num>
  <w:num w:numId="18">
    <w:abstractNumId w:val="24"/>
  </w:num>
  <w:num w:numId="19">
    <w:abstractNumId w:val="4"/>
  </w:num>
  <w:num w:numId="20">
    <w:abstractNumId w:val="1"/>
  </w:num>
  <w:num w:numId="21">
    <w:abstractNumId w:val="7"/>
  </w:num>
  <w:num w:numId="22">
    <w:abstractNumId w:val="2"/>
  </w:num>
  <w:num w:numId="23">
    <w:abstractNumId w:val="18"/>
  </w:num>
  <w:num w:numId="24">
    <w:abstractNumId w:val="16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B"/>
    <w:rsid w:val="0002545B"/>
    <w:rsid w:val="004A0657"/>
    <w:rsid w:val="00713F84"/>
    <w:rsid w:val="00871A0F"/>
    <w:rsid w:val="00903CB8"/>
    <w:rsid w:val="00921B05"/>
    <w:rsid w:val="00986EB8"/>
    <w:rsid w:val="009C6C69"/>
    <w:rsid w:val="00A174ED"/>
    <w:rsid w:val="00A76781"/>
    <w:rsid w:val="00B42E98"/>
    <w:rsid w:val="00B53345"/>
    <w:rsid w:val="00D119B3"/>
    <w:rsid w:val="00DD422B"/>
    <w:rsid w:val="00E7616B"/>
    <w:rsid w:val="00F5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9240"/>
  <w15:chartTrackingRefBased/>
  <w15:docId w15:val="{9D7BBC92-8DC9-428A-9C9B-A73B23EA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7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C6C6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67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6C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678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678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767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7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7678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767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678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6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76781"/>
  </w:style>
  <w:style w:type="paragraph" w:styleId="21">
    <w:name w:val="Body Text 2"/>
    <w:basedOn w:val="a"/>
    <w:link w:val="22"/>
    <w:rsid w:val="00A767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A76781"/>
    <w:pPr>
      <w:spacing w:after="0" w:line="240" w:lineRule="auto"/>
      <w:ind w:left="40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A7678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A7678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Body Text"/>
    <w:basedOn w:val="a"/>
    <w:link w:val="a7"/>
    <w:rsid w:val="00A7678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767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"/>
    <w:basedOn w:val="a"/>
    <w:rsid w:val="00A7678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67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7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A76781"/>
    <w:rPr>
      <w:color w:val="0000FF"/>
      <w:u w:val="single"/>
    </w:rPr>
  </w:style>
  <w:style w:type="character" w:styleId="ab">
    <w:name w:val="FollowedHyperlink"/>
    <w:uiPriority w:val="99"/>
    <w:unhideWhenUsed/>
    <w:rsid w:val="00A76781"/>
    <w:rPr>
      <w:color w:val="800080"/>
      <w:u w:val="single"/>
    </w:rPr>
  </w:style>
  <w:style w:type="paragraph" w:customStyle="1" w:styleId="xl67">
    <w:name w:val="xl67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7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A76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ru-RU"/>
    </w:rPr>
  </w:style>
  <w:style w:type="paragraph" w:customStyle="1" w:styleId="xl83">
    <w:name w:val="xl83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030A0"/>
      <w:sz w:val="24"/>
      <w:szCs w:val="24"/>
      <w:lang w:eastAsia="ru-RU"/>
    </w:rPr>
  </w:style>
  <w:style w:type="paragraph" w:customStyle="1" w:styleId="xl84">
    <w:name w:val="xl84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678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767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67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76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7678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767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76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767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67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76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767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767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767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767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76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7678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767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6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7678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678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76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6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767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767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67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76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76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Верхний колонтитул Знак"/>
    <w:link w:val="ad"/>
    <w:rsid w:val="00A76781"/>
    <w:rPr>
      <w:sz w:val="24"/>
      <w:szCs w:val="24"/>
    </w:rPr>
  </w:style>
  <w:style w:type="paragraph" w:styleId="ad">
    <w:name w:val="header"/>
    <w:basedOn w:val="a"/>
    <w:link w:val="ac"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A76781"/>
  </w:style>
  <w:style w:type="character" w:customStyle="1" w:styleId="ae">
    <w:name w:val="Нижний колонтитул Знак"/>
    <w:link w:val="af"/>
    <w:rsid w:val="00A76781"/>
    <w:rPr>
      <w:sz w:val="24"/>
      <w:szCs w:val="24"/>
    </w:rPr>
  </w:style>
  <w:style w:type="paragraph" w:styleId="af">
    <w:name w:val="footer"/>
    <w:basedOn w:val="a"/>
    <w:link w:val="ae"/>
    <w:unhideWhenUsed/>
    <w:rsid w:val="00A7678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4">
    <w:name w:val="Нижний колонтитул Знак1"/>
    <w:basedOn w:val="a0"/>
    <w:uiPriority w:val="99"/>
    <w:semiHidden/>
    <w:rsid w:val="00A76781"/>
  </w:style>
  <w:style w:type="character" w:customStyle="1" w:styleId="20">
    <w:name w:val="Заголовок 2 Знак"/>
    <w:basedOn w:val="a0"/>
    <w:link w:val="2"/>
    <w:uiPriority w:val="9"/>
    <w:rsid w:val="009C6C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6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C6C69"/>
  </w:style>
  <w:style w:type="paragraph" w:customStyle="1" w:styleId="ConsTitle">
    <w:name w:val="ConsTitle"/>
    <w:rsid w:val="009C6C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9C6C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21B05"/>
  </w:style>
  <w:style w:type="paragraph" w:customStyle="1" w:styleId="af1">
    <w:name w:val="Знак Знак Знак Знак Знак"/>
    <w:basedOn w:val="a"/>
    <w:rsid w:val="00921B0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2">
    <w:name w:val="Сетка таблицы3"/>
    <w:basedOn w:val="a1"/>
    <w:next w:val="a3"/>
    <w:uiPriority w:val="59"/>
    <w:rsid w:val="00921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1"/>
    <w:basedOn w:val="a0"/>
    <w:rsid w:val="00986EB8"/>
  </w:style>
  <w:style w:type="character" w:customStyle="1" w:styleId="17">
    <w:name w:val="Гиперссылка1"/>
    <w:basedOn w:val="a0"/>
    <w:rsid w:val="00986EB8"/>
  </w:style>
  <w:style w:type="paragraph" w:customStyle="1" w:styleId="bodytext">
    <w:name w:val="bodytext"/>
    <w:basedOn w:val="a"/>
    <w:rsid w:val="0098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Текст сноски1"/>
    <w:basedOn w:val="a"/>
    <w:next w:val="af2"/>
    <w:link w:val="af3"/>
    <w:unhideWhenUsed/>
    <w:rsid w:val="00986EB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18"/>
    <w:rsid w:val="00986EB8"/>
    <w:rPr>
      <w:sz w:val="20"/>
      <w:szCs w:val="20"/>
    </w:rPr>
  </w:style>
  <w:style w:type="character" w:styleId="af4">
    <w:name w:val="footnote reference"/>
    <w:aliases w:val="5"/>
    <w:basedOn w:val="a0"/>
    <w:uiPriority w:val="99"/>
    <w:unhideWhenUsed/>
    <w:rsid w:val="00986EB8"/>
    <w:rPr>
      <w:vertAlign w:val="superscript"/>
    </w:rPr>
  </w:style>
  <w:style w:type="paragraph" w:styleId="af2">
    <w:name w:val="footnote text"/>
    <w:basedOn w:val="a"/>
    <w:link w:val="19"/>
    <w:uiPriority w:val="99"/>
    <w:semiHidden/>
    <w:unhideWhenUsed/>
    <w:rsid w:val="00986EB8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2"/>
    <w:uiPriority w:val="99"/>
    <w:semiHidden/>
    <w:rsid w:val="00986EB8"/>
    <w:rPr>
      <w:sz w:val="20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986E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86EB8"/>
    <w:rPr>
      <w:sz w:val="16"/>
      <w:szCs w:val="16"/>
    </w:rPr>
  </w:style>
  <w:style w:type="paragraph" w:styleId="35">
    <w:name w:val="Body Text 3"/>
    <w:basedOn w:val="a"/>
    <w:link w:val="36"/>
    <w:uiPriority w:val="99"/>
    <w:semiHidden/>
    <w:unhideWhenUsed/>
    <w:rsid w:val="00986EB8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986EB8"/>
    <w:rPr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4A0657"/>
  </w:style>
  <w:style w:type="paragraph" w:customStyle="1" w:styleId="af5">
    <w:name w:val="Знак Знак Знак Знак Знак"/>
    <w:basedOn w:val="a"/>
    <w:rsid w:val="004A065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42">
    <w:name w:val="Сетка таблицы4"/>
    <w:basedOn w:val="a1"/>
    <w:next w:val="a3"/>
    <w:uiPriority w:val="59"/>
    <w:rsid w:val="004A0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4A0657"/>
  </w:style>
  <w:style w:type="paragraph" w:styleId="af6">
    <w:name w:val="Revision"/>
    <w:hidden/>
    <w:uiPriority w:val="99"/>
    <w:semiHidden/>
    <w:rsid w:val="004A0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39">
    <w:name w:val="xl139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0">
    <w:name w:val="xl140"/>
    <w:basedOn w:val="a"/>
    <w:rsid w:val="004A06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66092"/>
      <w:sz w:val="24"/>
      <w:szCs w:val="24"/>
      <w:lang w:eastAsia="ru-RU"/>
    </w:rPr>
  </w:style>
  <w:style w:type="paragraph" w:customStyle="1" w:styleId="xl141">
    <w:name w:val="xl141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2">
    <w:name w:val="xl142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3">
    <w:name w:val="xl143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4">
    <w:name w:val="xl144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5">
    <w:name w:val="xl145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6">
    <w:name w:val="xl146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7">
    <w:name w:val="xl147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48">
    <w:name w:val="xl148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49">
    <w:name w:val="xl149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0">
    <w:name w:val="xl150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1">
    <w:name w:val="xl151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2">
    <w:name w:val="xl152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3">
    <w:name w:val="xl153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4">
    <w:name w:val="xl154"/>
    <w:basedOn w:val="a"/>
    <w:rsid w:val="004A06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5">
    <w:name w:val="xl155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6">
    <w:name w:val="xl156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7">
    <w:name w:val="xl157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8">
    <w:name w:val="xl158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59">
    <w:name w:val="xl159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0">
    <w:name w:val="xl160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1">
    <w:name w:val="xl161"/>
    <w:basedOn w:val="a"/>
    <w:rsid w:val="004A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2">
    <w:name w:val="xl162"/>
    <w:basedOn w:val="a"/>
    <w:rsid w:val="004A065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3">
    <w:name w:val="xl163"/>
    <w:basedOn w:val="a"/>
    <w:rsid w:val="004A06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66092"/>
      <w:sz w:val="24"/>
      <w:szCs w:val="24"/>
      <w:lang w:eastAsia="ru-RU"/>
    </w:rPr>
  </w:style>
  <w:style w:type="paragraph" w:customStyle="1" w:styleId="xl164">
    <w:name w:val="xl164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5">
    <w:name w:val="xl165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6">
    <w:name w:val="xl166"/>
    <w:basedOn w:val="a"/>
    <w:rsid w:val="004A06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7">
    <w:name w:val="xl167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8">
    <w:name w:val="xl168"/>
    <w:basedOn w:val="a"/>
    <w:rsid w:val="004A06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69">
    <w:name w:val="xl169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ru-RU"/>
    </w:rPr>
  </w:style>
  <w:style w:type="paragraph" w:customStyle="1" w:styleId="xl170">
    <w:name w:val="xl170"/>
    <w:basedOn w:val="a"/>
    <w:rsid w:val="004A065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6092"/>
      <w:sz w:val="24"/>
      <w:szCs w:val="24"/>
      <w:lang w:eastAsia="ru-RU"/>
    </w:rPr>
  </w:style>
  <w:style w:type="paragraph" w:customStyle="1" w:styleId="xl171">
    <w:name w:val="xl171"/>
    <w:basedOn w:val="a"/>
    <w:rsid w:val="004A065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4A06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4A065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4A06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A065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4A06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4A06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4A065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4A0657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4A065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4A0657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4A065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18</cp:revision>
  <dcterms:created xsi:type="dcterms:W3CDTF">2023-08-03T06:57:00Z</dcterms:created>
  <dcterms:modified xsi:type="dcterms:W3CDTF">2023-08-03T08:21:00Z</dcterms:modified>
</cp:coreProperties>
</file>